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E5" w:rsidRPr="003F12E5" w:rsidRDefault="003F12E5" w:rsidP="003F12E5">
      <w:pPr>
        <w:spacing w:line="360" w:lineRule="auto"/>
        <w:jc w:val="left"/>
        <w:rPr>
          <w:rFonts w:ascii="Times New Roman" w:eastAsia="宋体" w:hAnsi="Times New Roman" w:cs="Times New Roman"/>
          <w:b/>
          <w:spacing w:val="-70"/>
          <w:sz w:val="72"/>
          <w:szCs w:val="72"/>
        </w:rPr>
      </w:pPr>
    </w:p>
    <w:p w:rsidR="003F12E5" w:rsidRPr="003F12E5" w:rsidRDefault="003F12E5" w:rsidP="003F12E5">
      <w:pPr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</w:p>
    <w:p w:rsidR="003F12E5" w:rsidRPr="003F12E5" w:rsidRDefault="003F12E5" w:rsidP="003F12E5">
      <w:pPr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</w:p>
    <w:p w:rsidR="003F12E5" w:rsidRPr="003F12E5" w:rsidRDefault="003F12E5" w:rsidP="003F12E5">
      <w:pPr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</w:p>
    <w:p w:rsidR="003F12E5" w:rsidRPr="003F12E5" w:rsidRDefault="003F12E5" w:rsidP="003F12E5">
      <w:pPr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</w:p>
    <w:p w:rsidR="003F12E5" w:rsidRPr="003F12E5" w:rsidRDefault="003F12E5" w:rsidP="003F12E5">
      <w:pPr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</w:p>
    <w:p w:rsidR="003F12E5" w:rsidRPr="003F12E5" w:rsidRDefault="003F12E5" w:rsidP="003F12E5">
      <w:pPr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</w:p>
    <w:p w:rsidR="003F12E5" w:rsidRPr="003F12E5" w:rsidRDefault="00F37213" w:rsidP="003F12E5">
      <w:pPr>
        <w:spacing w:line="360" w:lineRule="auto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>
        <w:rPr>
          <w:rFonts w:ascii="Times New Roman" w:eastAsia="宋体" w:hAnsi="Times New Roman" w:cs="Times New Roman" w:hint="eastAsia"/>
          <w:b/>
          <w:sz w:val="52"/>
          <w:szCs w:val="52"/>
        </w:rPr>
        <w:t>入库流程</w:t>
      </w:r>
    </w:p>
    <w:p w:rsidR="003F12E5" w:rsidRPr="003F12E5" w:rsidRDefault="003F12E5" w:rsidP="003F12E5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F12E5" w:rsidRPr="003F12E5" w:rsidRDefault="003F12E5" w:rsidP="003F12E5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F12E5" w:rsidRPr="003F12E5" w:rsidRDefault="003F12E5" w:rsidP="003F12E5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F12E5" w:rsidRPr="003F12E5" w:rsidRDefault="003F12E5" w:rsidP="003F12E5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F12E5" w:rsidRPr="003F12E5" w:rsidRDefault="003F12E5" w:rsidP="003F12E5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F12E5" w:rsidRPr="003F12E5" w:rsidRDefault="003F12E5" w:rsidP="003F12E5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F12E5" w:rsidRPr="003F12E5" w:rsidRDefault="003F12E5" w:rsidP="003F12E5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F12E5" w:rsidRPr="003F12E5" w:rsidRDefault="003F12E5" w:rsidP="003F12E5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F12E5" w:rsidRPr="003F12E5" w:rsidRDefault="003F12E5" w:rsidP="003F12E5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F12E5" w:rsidRPr="003F12E5" w:rsidRDefault="003F12E5" w:rsidP="003F12E5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F12E5" w:rsidRPr="003F12E5" w:rsidRDefault="003F12E5" w:rsidP="003F12E5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F12E5" w:rsidRPr="003F12E5" w:rsidRDefault="003F12E5" w:rsidP="003F12E5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F12E5" w:rsidRPr="003F12E5" w:rsidRDefault="003F12E5" w:rsidP="003F12E5">
      <w:pPr>
        <w:spacing w:line="360" w:lineRule="auto"/>
        <w:ind w:firstLineChars="150" w:firstLine="360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3F12E5">
        <w:rPr>
          <w:rFonts w:ascii="Times New Roman" w:eastAsia="宋体" w:hAnsi="Times New Roman" w:cs="Times New Roman"/>
          <w:sz w:val="24"/>
          <w:szCs w:val="24"/>
        </w:rPr>
        <w:t>2019</w:t>
      </w:r>
      <w:r w:rsidRPr="003F12E5"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4</w:t>
      </w:r>
      <w:r w:rsidRPr="003F12E5">
        <w:rPr>
          <w:rFonts w:ascii="Times New Roman" w:eastAsia="宋体" w:hAnsi="Times New Roman" w:cs="Times New Roman"/>
          <w:sz w:val="24"/>
          <w:szCs w:val="24"/>
        </w:rPr>
        <w:t>月</w:t>
      </w:r>
    </w:p>
    <w:p w:rsidR="003F12E5" w:rsidRPr="003F12E5" w:rsidRDefault="003F12E5" w:rsidP="003F12E5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F12E5" w:rsidRPr="003F12E5" w:rsidRDefault="003F12E5" w:rsidP="003F12E5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F12E5" w:rsidRDefault="003F12E5" w:rsidP="003F12E5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471EAF" w:rsidRPr="003F12E5" w:rsidRDefault="00471EAF" w:rsidP="003F12E5">
      <w:pPr>
        <w:spacing w:line="360" w:lineRule="auto"/>
        <w:ind w:firstLineChars="150" w:firstLine="36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F12E5" w:rsidRPr="003F12E5" w:rsidRDefault="003F12E5" w:rsidP="003F12E5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F12E5" w:rsidRPr="00E01360" w:rsidRDefault="00471EAF" w:rsidP="00E01360">
      <w:pPr>
        <w:pStyle w:val="a5"/>
        <w:keepNext/>
        <w:keepLines/>
        <w:numPr>
          <w:ilvl w:val="0"/>
          <w:numId w:val="3"/>
        </w:numPr>
        <w:tabs>
          <w:tab w:val="left" w:pos="567"/>
        </w:tabs>
        <w:spacing w:before="120" w:after="120" w:line="360" w:lineRule="auto"/>
        <w:ind w:firstLineChars="0"/>
        <w:outlineLvl w:val="1"/>
        <w:rPr>
          <w:rFonts w:ascii="Times New Roman" w:eastAsia="宋体" w:hAnsi="Times New Roman" w:cs="Times New Roman"/>
          <w:b/>
          <w:bCs/>
          <w:sz w:val="30"/>
          <w:szCs w:val="32"/>
        </w:rPr>
      </w:pPr>
      <w:r w:rsidRPr="00E01360">
        <w:rPr>
          <w:rFonts w:ascii="Times New Roman" w:eastAsia="宋体" w:hAnsi="Times New Roman" w:cs="Times New Roman" w:hint="eastAsia"/>
          <w:b/>
          <w:bCs/>
          <w:sz w:val="30"/>
          <w:szCs w:val="32"/>
        </w:rPr>
        <w:lastRenderedPageBreak/>
        <w:t>入库流程</w:t>
      </w:r>
    </w:p>
    <w:p w:rsidR="003F12E5" w:rsidRPr="003F12E5" w:rsidRDefault="003F12E5" w:rsidP="003F12E5">
      <w:pPr>
        <w:spacing w:line="360" w:lineRule="auto"/>
        <w:ind w:firstLineChars="200" w:firstLine="562"/>
        <w:jc w:val="left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3F12E5">
        <w:rPr>
          <w:rFonts w:ascii="Times New Roman" w:eastAsia="宋体" w:hAnsi="Times New Roman" w:cs="Times New Roman"/>
          <w:b/>
          <w:bCs/>
          <w:sz w:val="28"/>
          <w:szCs w:val="24"/>
        </w:rPr>
        <w:t>操作步骤：</w:t>
      </w:r>
    </w:p>
    <w:p w:rsidR="00CD1EBC" w:rsidRPr="00720A88" w:rsidRDefault="00CD1EBC" w:rsidP="00CD1EBC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720A88">
        <w:rPr>
          <w:rFonts w:ascii="Times New Roman" w:eastAsia="宋体" w:hAnsi="Times New Roman" w:cs="Times New Roman"/>
          <w:sz w:val="28"/>
          <w:szCs w:val="24"/>
        </w:rPr>
        <w:t>打开中牟县公共资源交易中心</w:t>
      </w:r>
      <w:hyperlink r:id="rId7" w:history="1">
        <w:r w:rsidRPr="00720A88">
          <w:rPr>
            <w:rStyle w:val="a6"/>
            <w:rFonts w:ascii="Times New Roman" w:eastAsia="宋体" w:hAnsi="Times New Roman" w:cs="Times New Roman"/>
            <w:sz w:val="28"/>
            <w:szCs w:val="24"/>
          </w:rPr>
          <w:t>http://www.zmxggzy.gov.cn:6666</w:t>
        </w:r>
      </w:hyperlink>
      <w:r w:rsidRPr="00720A88">
        <w:rPr>
          <w:rFonts w:ascii="Times New Roman" w:eastAsia="宋体" w:hAnsi="Times New Roman" w:cs="Times New Roman"/>
          <w:sz w:val="28"/>
          <w:szCs w:val="24"/>
        </w:rPr>
        <w:t>网站</w:t>
      </w:r>
      <w:r w:rsidRPr="00720A88">
        <w:rPr>
          <w:rFonts w:ascii="Times New Roman" w:eastAsia="宋体" w:hAnsi="Times New Roman" w:cs="Times New Roman" w:hint="eastAsia"/>
          <w:sz w:val="28"/>
          <w:szCs w:val="24"/>
        </w:rPr>
        <w:t>。</w:t>
      </w:r>
    </w:p>
    <w:p w:rsidR="00CD1EBC" w:rsidRPr="00720A88" w:rsidRDefault="00CD1EBC" w:rsidP="00CD1EBC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720A88">
        <w:rPr>
          <w:rFonts w:ascii="Times New Roman" w:eastAsia="宋体" w:hAnsi="Times New Roman" w:cs="Times New Roman"/>
          <w:sz w:val="28"/>
          <w:szCs w:val="24"/>
        </w:rPr>
        <w:t>点击</w:t>
      </w:r>
      <w:r w:rsidRPr="00720A88">
        <w:rPr>
          <w:rFonts w:ascii="Times New Roman" w:eastAsia="宋体" w:hAnsi="Times New Roman" w:cs="Times New Roman" w:hint="eastAsia"/>
          <w:sz w:val="28"/>
          <w:szCs w:val="24"/>
        </w:rPr>
        <w:t>【系统用户注册】，进入注册页面。</w:t>
      </w:r>
    </w:p>
    <w:p w:rsidR="00D52424" w:rsidRPr="00720A88" w:rsidRDefault="00CD1EBC" w:rsidP="00CD1EBC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720A88">
        <w:rPr>
          <w:noProof/>
          <w:sz w:val="28"/>
        </w:rPr>
        <w:drawing>
          <wp:inline distT="0" distB="0" distL="0" distR="0" wp14:anchorId="54E026F3" wp14:editId="364309BA">
            <wp:extent cx="5274310" cy="23971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E5" w:rsidRPr="003F12E5" w:rsidRDefault="003F12E5" w:rsidP="003F12E5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3F12E5">
        <w:rPr>
          <w:rFonts w:ascii="Times New Roman" w:eastAsia="宋体" w:hAnsi="Times New Roman" w:cs="Times New Roman"/>
          <w:sz w:val="28"/>
          <w:szCs w:val="24"/>
        </w:rPr>
        <w:t>2</w:t>
      </w:r>
      <w:r w:rsidRPr="003F12E5">
        <w:rPr>
          <w:rFonts w:ascii="Times New Roman" w:eastAsia="宋体" w:hAnsi="Times New Roman" w:cs="Times New Roman"/>
          <w:sz w:val="28"/>
          <w:szCs w:val="24"/>
        </w:rPr>
        <w:t>、点击</w:t>
      </w:r>
      <w:r w:rsidRPr="003F12E5">
        <w:rPr>
          <w:rFonts w:ascii="Times New Roman" w:eastAsia="宋体" w:hAnsi="Times New Roman" w:cs="Times New Roman"/>
          <w:sz w:val="28"/>
          <w:szCs w:val="24"/>
        </w:rPr>
        <w:t>“</w:t>
      </w:r>
      <w:r w:rsidRPr="003F12E5">
        <w:rPr>
          <w:rFonts w:ascii="Times New Roman" w:eastAsia="宋体" w:hAnsi="Times New Roman" w:cs="Times New Roman"/>
          <w:sz w:val="28"/>
          <w:szCs w:val="24"/>
        </w:rPr>
        <w:t>同意</w:t>
      </w:r>
      <w:r w:rsidRPr="003F12E5">
        <w:rPr>
          <w:rFonts w:ascii="Times New Roman" w:eastAsia="宋体" w:hAnsi="Times New Roman" w:cs="Times New Roman"/>
          <w:sz w:val="28"/>
          <w:szCs w:val="24"/>
        </w:rPr>
        <w:t>”</w:t>
      </w:r>
      <w:r w:rsidRPr="003F12E5">
        <w:rPr>
          <w:rFonts w:ascii="Times New Roman" w:eastAsia="宋体" w:hAnsi="Times New Roman" w:cs="Times New Roman"/>
          <w:sz w:val="28"/>
          <w:szCs w:val="24"/>
        </w:rPr>
        <w:t>按钮，确认注册协议，如下图：</w:t>
      </w:r>
    </w:p>
    <w:p w:rsidR="003F12E5" w:rsidRPr="003F12E5" w:rsidRDefault="003F12E5" w:rsidP="003F12E5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3F12E5">
        <w:rPr>
          <w:rFonts w:ascii="Times New Roman" w:eastAsia="宋体" w:hAnsi="Times New Roman" w:cs="Times New Roman"/>
          <w:noProof/>
          <w:sz w:val="28"/>
          <w:szCs w:val="24"/>
        </w:rPr>
        <w:drawing>
          <wp:inline distT="0" distB="0" distL="114300" distR="114300" wp14:anchorId="44D8E90E" wp14:editId="507198AC">
            <wp:extent cx="5486400" cy="28956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F12E5" w:rsidRPr="003F12E5" w:rsidRDefault="003F12E5" w:rsidP="003F12E5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3F12E5">
        <w:rPr>
          <w:rFonts w:ascii="Times New Roman" w:eastAsia="宋体" w:hAnsi="Times New Roman" w:cs="Times New Roman"/>
          <w:sz w:val="28"/>
          <w:szCs w:val="24"/>
        </w:rPr>
        <w:t>3</w:t>
      </w:r>
      <w:r w:rsidRPr="003F12E5">
        <w:rPr>
          <w:rFonts w:ascii="Times New Roman" w:eastAsia="宋体" w:hAnsi="Times New Roman" w:cs="Times New Roman"/>
          <w:sz w:val="28"/>
          <w:szCs w:val="24"/>
        </w:rPr>
        <w:t>、填写网员信息，点击</w:t>
      </w:r>
      <w:r w:rsidRPr="003F12E5">
        <w:rPr>
          <w:rFonts w:ascii="Times New Roman" w:eastAsia="宋体" w:hAnsi="Times New Roman" w:cs="Times New Roman"/>
          <w:sz w:val="28"/>
          <w:szCs w:val="24"/>
        </w:rPr>
        <w:t>“</w:t>
      </w:r>
      <w:r w:rsidRPr="003F12E5">
        <w:rPr>
          <w:rFonts w:ascii="Times New Roman" w:eastAsia="宋体" w:hAnsi="Times New Roman" w:cs="Times New Roman"/>
          <w:sz w:val="28"/>
          <w:szCs w:val="24"/>
        </w:rPr>
        <w:t>确认</w:t>
      </w:r>
      <w:r w:rsidRPr="003F12E5">
        <w:rPr>
          <w:rFonts w:ascii="Times New Roman" w:eastAsia="宋体" w:hAnsi="Times New Roman" w:cs="Times New Roman"/>
          <w:sz w:val="28"/>
          <w:szCs w:val="24"/>
        </w:rPr>
        <w:t>”</w:t>
      </w:r>
      <w:r w:rsidRPr="003F12E5">
        <w:rPr>
          <w:rFonts w:ascii="Times New Roman" w:eastAsia="宋体" w:hAnsi="Times New Roman" w:cs="Times New Roman"/>
          <w:sz w:val="28"/>
          <w:szCs w:val="24"/>
        </w:rPr>
        <w:t>，注册完成。</w:t>
      </w:r>
    </w:p>
    <w:p w:rsidR="003F12E5" w:rsidRPr="003F12E5" w:rsidRDefault="003F12E5" w:rsidP="003F12E5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3F12E5">
        <w:rPr>
          <w:rFonts w:ascii="Times New Roman" w:eastAsia="宋体" w:hAnsi="Times New Roman" w:cs="Times New Roman"/>
          <w:noProof/>
          <w:sz w:val="28"/>
          <w:szCs w:val="24"/>
        </w:rPr>
        <w:lastRenderedPageBreak/>
        <w:drawing>
          <wp:inline distT="0" distB="0" distL="114300" distR="114300" wp14:anchorId="30FAEF7A" wp14:editId="25C1F1DD">
            <wp:extent cx="5248275" cy="33051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F12E5" w:rsidRDefault="003F12E5" w:rsidP="003F12E5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color w:val="000000" w:themeColor="text1"/>
          <w:sz w:val="28"/>
          <w:szCs w:val="24"/>
        </w:rPr>
      </w:pPr>
      <w:r w:rsidRPr="003F12E5">
        <w:rPr>
          <w:rFonts w:ascii="Times New Roman" w:eastAsia="宋体" w:hAnsi="Times New Roman" w:cs="Times New Roman"/>
          <w:color w:val="000000" w:themeColor="text1"/>
          <w:sz w:val="28"/>
          <w:szCs w:val="24"/>
        </w:rPr>
        <w:t>注：在注册时要选择对应的单位类型</w:t>
      </w:r>
      <w:r w:rsidR="003308C6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，</w:t>
      </w:r>
      <w:r w:rsidR="003308C6">
        <w:rPr>
          <w:rFonts w:ascii="Times New Roman" w:eastAsia="宋体" w:hAnsi="Times New Roman" w:cs="Times New Roman"/>
          <w:color w:val="000000" w:themeColor="text1"/>
          <w:sz w:val="28"/>
          <w:szCs w:val="24"/>
        </w:rPr>
        <w:t>其中</w:t>
      </w:r>
      <w:r w:rsidR="003308C6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：</w:t>
      </w:r>
    </w:p>
    <w:p w:rsidR="00E87D81" w:rsidRDefault="00E87D81" w:rsidP="003F12E5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color w:val="000000" w:themeColor="text1"/>
          <w:sz w:val="28"/>
          <w:szCs w:val="24"/>
        </w:rPr>
      </w:pPr>
      <w:r w:rsidRPr="00E87D81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招标代理请全部勾选：招标代理、采购代理身份</w:t>
      </w:r>
      <w:r w:rsidR="006B4510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类型。</w:t>
      </w:r>
    </w:p>
    <w:p w:rsidR="00E87D81" w:rsidRPr="00D610F4" w:rsidRDefault="00E87D81" w:rsidP="003F12E5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color w:val="FF0000"/>
          <w:sz w:val="28"/>
          <w:szCs w:val="24"/>
        </w:rPr>
      </w:pPr>
      <w:r w:rsidRPr="00D610F4">
        <w:rPr>
          <w:rFonts w:ascii="Times New Roman" w:eastAsia="宋体" w:hAnsi="Times New Roman" w:cs="Times New Roman" w:hint="eastAsia"/>
          <w:color w:val="FF0000"/>
          <w:sz w:val="28"/>
          <w:szCs w:val="24"/>
        </w:rPr>
        <w:t>投标人请全部勾选：施工单位、项目管理、监理单位、勘察单位、设计单位、供应商、咨询企业</w:t>
      </w:r>
      <w:r w:rsidR="00D610F4">
        <w:rPr>
          <w:rFonts w:ascii="Times New Roman" w:eastAsia="宋体" w:hAnsi="Times New Roman" w:cs="Times New Roman" w:hint="eastAsia"/>
          <w:color w:val="FF0000"/>
          <w:sz w:val="28"/>
          <w:szCs w:val="24"/>
        </w:rPr>
        <w:t>。</w:t>
      </w:r>
    </w:p>
    <w:p w:rsidR="00E87D81" w:rsidRPr="00E87D81" w:rsidRDefault="00E87D81" w:rsidP="00E87D81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</w:pPr>
      <w:r w:rsidRPr="00E87D81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土地竞买人请选择：“土地竞买人”身份类型</w:t>
      </w:r>
      <w:r w:rsidR="00FB66A2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。</w:t>
      </w:r>
    </w:p>
    <w:p w:rsidR="00E87D81" w:rsidRPr="00E87D81" w:rsidRDefault="00E87D81" w:rsidP="00E87D81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</w:pPr>
      <w:r w:rsidRPr="00E87D81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产权竞买人请选择：“产权受让方”（企业）或“自然人”身份类型</w:t>
      </w:r>
      <w:r w:rsidR="00FB66A2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。</w:t>
      </w:r>
    </w:p>
    <w:p w:rsidR="00E87D81" w:rsidRPr="003F12E5" w:rsidRDefault="00E87D81" w:rsidP="00E87D81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</w:pPr>
      <w:r w:rsidRPr="00E87D81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产权转让方请选择：产权转让方</w:t>
      </w:r>
      <w:r w:rsidR="00AF34A0">
        <w:rPr>
          <w:rFonts w:ascii="Times New Roman" w:eastAsia="宋体" w:hAnsi="Times New Roman" w:cs="Times New Roman" w:hint="eastAsia"/>
          <w:color w:val="000000" w:themeColor="text1"/>
          <w:sz w:val="28"/>
          <w:szCs w:val="24"/>
        </w:rPr>
        <w:t>。</w:t>
      </w:r>
      <w:bookmarkStart w:id="0" w:name="_GoBack"/>
      <w:bookmarkEnd w:id="0"/>
    </w:p>
    <w:p w:rsidR="003F12E5" w:rsidRPr="003F12E5" w:rsidRDefault="005009DD" w:rsidP="00E01360">
      <w:pPr>
        <w:pStyle w:val="a5"/>
        <w:keepNext/>
        <w:keepLines/>
        <w:numPr>
          <w:ilvl w:val="0"/>
          <w:numId w:val="3"/>
        </w:numPr>
        <w:tabs>
          <w:tab w:val="left" w:pos="567"/>
        </w:tabs>
        <w:spacing w:before="120" w:after="120" w:line="360" w:lineRule="auto"/>
        <w:ind w:firstLineChars="0"/>
        <w:outlineLvl w:val="1"/>
        <w:rPr>
          <w:rFonts w:ascii="Times New Roman" w:eastAsia="宋体" w:hAnsi="Times New Roman" w:cs="Times New Roman"/>
          <w:b/>
          <w:bCs/>
          <w:sz w:val="30"/>
          <w:szCs w:val="32"/>
        </w:rPr>
      </w:pPr>
      <w:r>
        <w:rPr>
          <w:rFonts w:ascii="Times New Roman" w:eastAsia="宋体" w:hAnsi="Times New Roman" w:cs="Times New Roman"/>
          <w:b/>
          <w:bCs/>
          <w:sz w:val="30"/>
          <w:szCs w:val="32"/>
        </w:rPr>
        <w:t>完善单位基本信息</w:t>
      </w:r>
    </w:p>
    <w:p w:rsidR="003F12E5" w:rsidRPr="003F12E5" w:rsidRDefault="003F12E5" w:rsidP="003F12E5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3F12E5">
        <w:rPr>
          <w:rFonts w:ascii="Times New Roman" w:eastAsia="宋体" w:hAnsi="Times New Roman" w:cs="Times New Roman"/>
          <w:sz w:val="28"/>
          <w:szCs w:val="24"/>
        </w:rPr>
        <w:t>1</w:t>
      </w:r>
      <w:r w:rsidRPr="003F12E5">
        <w:rPr>
          <w:rFonts w:ascii="Times New Roman" w:eastAsia="宋体" w:hAnsi="Times New Roman" w:cs="Times New Roman"/>
          <w:sz w:val="28"/>
          <w:szCs w:val="24"/>
        </w:rPr>
        <w:t>、点击基本信息菜单中</w:t>
      </w:r>
      <w:r w:rsidRPr="003F12E5">
        <w:rPr>
          <w:rFonts w:ascii="Times New Roman" w:eastAsia="宋体" w:hAnsi="Times New Roman" w:cs="Times New Roman"/>
          <w:sz w:val="28"/>
          <w:szCs w:val="24"/>
        </w:rPr>
        <w:t>“</w:t>
      </w:r>
      <w:r w:rsidRPr="003F12E5">
        <w:rPr>
          <w:rFonts w:ascii="Times New Roman" w:eastAsia="宋体" w:hAnsi="Times New Roman" w:cs="Times New Roman"/>
          <w:sz w:val="28"/>
          <w:szCs w:val="24"/>
        </w:rPr>
        <w:t>修改信息</w:t>
      </w:r>
      <w:r w:rsidRPr="003F12E5">
        <w:rPr>
          <w:rFonts w:ascii="Times New Roman" w:eastAsia="宋体" w:hAnsi="Times New Roman" w:cs="Times New Roman"/>
          <w:sz w:val="28"/>
          <w:szCs w:val="24"/>
        </w:rPr>
        <w:t>”</w:t>
      </w:r>
      <w:r w:rsidRPr="003F12E5">
        <w:rPr>
          <w:rFonts w:ascii="Times New Roman" w:eastAsia="宋体" w:hAnsi="Times New Roman" w:cs="Times New Roman"/>
          <w:sz w:val="28"/>
          <w:szCs w:val="24"/>
        </w:rPr>
        <w:t>，进行</w:t>
      </w:r>
      <w:r w:rsidR="003D31FC" w:rsidRPr="00720A88">
        <w:rPr>
          <w:rFonts w:ascii="Times New Roman" w:eastAsia="宋体" w:hAnsi="Times New Roman" w:cs="Times New Roman"/>
          <w:sz w:val="28"/>
          <w:szCs w:val="24"/>
        </w:rPr>
        <w:t>单位基本信息填写及电子件上传</w:t>
      </w:r>
      <w:r w:rsidR="003D31FC" w:rsidRPr="00720A88">
        <w:rPr>
          <w:rFonts w:ascii="Times New Roman" w:eastAsia="宋体" w:hAnsi="Times New Roman" w:cs="Times New Roman" w:hint="eastAsia"/>
          <w:sz w:val="28"/>
          <w:szCs w:val="24"/>
        </w:rPr>
        <w:t>，</w:t>
      </w:r>
      <w:r w:rsidRPr="003F12E5">
        <w:rPr>
          <w:rFonts w:ascii="Times New Roman" w:eastAsia="宋体" w:hAnsi="Times New Roman" w:cs="Times New Roman"/>
          <w:sz w:val="28"/>
          <w:szCs w:val="24"/>
        </w:rPr>
        <w:t>如下图：</w:t>
      </w:r>
    </w:p>
    <w:p w:rsidR="003F12E5" w:rsidRPr="003F12E5" w:rsidRDefault="003F12E5" w:rsidP="003F12E5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3F12E5">
        <w:rPr>
          <w:rFonts w:ascii="Times New Roman" w:eastAsia="宋体" w:hAnsi="Times New Roman" w:cs="Times New Roman"/>
          <w:noProof/>
          <w:sz w:val="28"/>
          <w:szCs w:val="24"/>
        </w:rPr>
        <w:lastRenderedPageBreak/>
        <w:drawing>
          <wp:inline distT="0" distB="0" distL="114300" distR="114300" wp14:anchorId="2D1D981D" wp14:editId="63614A01">
            <wp:extent cx="5248275" cy="17335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F12E5" w:rsidRPr="003F12E5" w:rsidRDefault="003F12E5" w:rsidP="003F12E5">
      <w:pPr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color w:val="FF0000"/>
          <w:sz w:val="28"/>
          <w:szCs w:val="24"/>
        </w:rPr>
      </w:pPr>
      <w:r w:rsidRPr="003F12E5">
        <w:rPr>
          <w:rFonts w:ascii="Times New Roman" w:eastAsia="宋体" w:hAnsi="Times New Roman" w:cs="Times New Roman"/>
          <w:color w:val="FF0000"/>
          <w:sz w:val="28"/>
          <w:szCs w:val="24"/>
        </w:rPr>
        <w:t>注：此处对于诚信库信息维护不加详细介绍。</w:t>
      </w:r>
    </w:p>
    <w:p w:rsidR="0022186E" w:rsidRPr="00720A88" w:rsidRDefault="00C03DF2" w:rsidP="00D27FE5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720A88">
        <w:rPr>
          <w:rFonts w:ascii="Times New Roman" w:eastAsia="宋体" w:hAnsi="Times New Roman" w:cs="Times New Roman"/>
          <w:sz w:val="28"/>
          <w:szCs w:val="24"/>
        </w:rPr>
        <w:t>单位基本信息完成后点击</w:t>
      </w:r>
      <w:r w:rsidRPr="00720A88">
        <w:rPr>
          <w:noProof/>
          <w:sz w:val="28"/>
        </w:rPr>
        <w:drawing>
          <wp:inline distT="0" distB="0" distL="0" distR="0" wp14:anchorId="2660EE6B" wp14:editId="6FA7417B">
            <wp:extent cx="657143" cy="285714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143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A88">
        <w:rPr>
          <w:rFonts w:ascii="Times New Roman" w:eastAsia="宋体" w:hAnsi="Times New Roman" w:cs="Times New Roman"/>
          <w:sz w:val="28"/>
          <w:szCs w:val="24"/>
        </w:rPr>
        <w:t>提交至交易中心信息科进行审核</w:t>
      </w:r>
      <w:r w:rsidR="00D27FE5" w:rsidRPr="00720A88">
        <w:rPr>
          <w:rFonts w:ascii="Times New Roman" w:eastAsia="宋体" w:hAnsi="Times New Roman" w:cs="Times New Roman" w:hint="eastAsia"/>
          <w:sz w:val="28"/>
          <w:szCs w:val="24"/>
        </w:rPr>
        <w:t>。</w:t>
      </w:r>
    </w:p>
    <w:p w:rsidR="00D27FE5" w:rsidRPr="00720A88" w:rsidRDefault="00D27FE5" w:rsidP="00D27FE5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8"/>
        </w:rPr>
      </w:pPr>
      <w:r w:rsidRPr="00720A88">
        <w:rPr>
          <w:rFonts w:hint="eastAsia"/>
          <w:sz w:val="28"/>
        </w:rPr>
        <w:t>注册提交审核之后，需带注册时所上传的证件原件、法人授权书和诚信承诺书（法人授权书和诚信承诺书在网站自行下载。）到中牟县公共资源交易中心房产大厦</w:t>
      </w:r>
      <w:r w:rsidRPr="00720A88">
        <w:rPr>
          <w:rFonts w:hint="eastAsia"/>
          <w:sz w:val="28"/>
        </w:rPr>
        <w:t>3</w:t>
      </w:r>
      <w:r w:rsidRPr="00720A88">
        <w:rPr>
          <w:rFonts w:hint="eastAsia"/>
          <w:sz w:val="28"/>
        </w:rPr>
        <w:t>楼受理科进行现场审核。</w:t>
      </w:r>
    </w:p>
    <w:sectPr w:rsidR="00D27FE5" w:rsidRPr="00720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2B" w:rsidRDefault="0035112B" w:rsidP="003F12E5">
      <w:r>
        <w:separator/>
      </w:r>
    </w:p>
  </w:endnote>
  <w:endnote w:type="continuationSeparator" w:id="0">
    <w:p w:rsidR="0035112B" w:rsidRDefault="0035112B" w:rsidP="003F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2B" w:rsidRDefault="0035112B" w:rsidP="003F12E5">
      <w:r>
        <w:separator/>
      </w:r>
    </w:p>
  </w:footnote>
  <w:footnote w:type="continuationSeparator" w:id="0">
    <w:p w:rsidR="0035112B" w:rsidRDefault="0035112B" w:rsidP="003F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5689"/>
    <w:multiLevelType w:val="hybridMultilevel"/>
    <w:tmpl w:val="1EEA4DB0"/>
    <w:lvl w:ilvl="0" w:tplc="04090013">
      <w:start w:val="1"/>
      <w:numFmt w:val="chineseCountingThousand"/>
      <w:lvlText w:val="%1、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5D320CD0"/>
    <w:multiLevelType w:val="hybridMultilevel"/>
    <w:tmpl w:val="6CFC9E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A621F9"/>
    <w:multiLevelType w:val="hybridMultilevel"/>
    <w:tmpl w:val="66F8D45E"/>
    <w:lvl w:ilvl="0" w:tplc="E53CD87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5B"/>
    <w:rsid w:val="00100AB4"/>
    <w:rsid w:val="002C6B4B"/>
    <w:rsid w:val="003308C6"/>
    <w:rsid w:val="0035112B"/>
    <w:rsid w:val="003D31FC"/>
    <w:rsid w:val="003F12E5"/>
    <w:rsid w:val="003F55B0"/>
    <w:rsid w:val="00471EAF"/>
    <w:rsid w:val="005009DD"/>
    <w:rsid w:val="00535011"/>
    <w:rsid w:val="005A007D"/>
    <w:rsid w:val="006B4510"/>
    <w:rsid w:val="00720A88"/>
    <w:rsid w:val="0098759D"/>
    <w:rsid w:val="00996356"/>
    <w:rsid w:val="00AF34A0"/>
    <w:rsid w:val="00B61346"/>
    <w:rsid w:val="00BD1740"/>
    <w:rsid w:val="00C03DF2"/>
    <w:rsid w:val="00CD1EBC"/>
    <w:rsid w:val="00D12009"/>
    <w:rsid w:val="00D27FE5"/>
    <w:rsid w:val="00D52424"/>
    <w:rsid w:val="00D610F4"/>
    <w:rsid w:val="00E01360"/>
    <w:rsid w:val="00E87D81"/>
    <w:rsid w:val="00F37213"/>
    <w:rsid w:val="00F8195B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573C0-F1ED-4008-B91B-8D8FD61F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F12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F12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F12E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2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F12E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3F12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3F12E5"/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D174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D1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mxggzy.gov.cn:6666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</Words>
  <Characters>474</Characters>
  <Application>Microsoft Office Word</Application>
  <DocSecurity>0</DocSecurity>
  <Lines>3</Lines>
  <Paragraphs>1</Paragraphs>
  <ScaleCrop>false</ScaleCrop>
  <Company>Epoint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王红远</dc:creator>
  <cp:keywords/>
  <dc:description/>
  <cp:lastModifiedBy>王红远</cp:lastModifiedBy>
  <cp:revision>28</cp:revision>
  <dcterms:created xsi:type="dcterms:W3CDTF">2019-05-09T08:54:00Z</dcterms:created>
  <dcterms:modified xsi:type="dcterms:W3CDTF">2019-05-09T09:08:00Z</dcterms:modified>
</cp:coreProperties>
</file>